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9D" w:rsidRPr="00B6529D" w:rsidRDefault="00B6529D" w:rsidP="00B6529D">
      <w:pPr>
        <w:rPr>
          <w:b/>
          <w:bCs/>
        </w:rPr>
      </w:pPr>
      <w:r w:rsidRPr="00B6529D">
        <w:rPr>
          <w:b/>
          <w:bCs/>
        </w:rPr>
        <w:t>Abschottung für brennbare Rohre Feuerwiderstand</w:t>
      </w:r>
      <w:r>
        <w:rPr>
          <w:b/>
          <w:bCs/>
        </w:rPr>
        <w:t xml:space="preserve"> </w:t>
      </w:r>
      <w:r w:rsidRPr="00B6529D">
        <w:rPr>
          <w:b/>
          <w:bCs/>
        </w:rPr>
        <w:t>für 90 Minuten (feuerbeständig)</w:t>
      </w:r>
    </w:p>
    <w:p w:rsidR="00B6529D" w:rsidRDefault="00B6529D" w:rsidP="00B6529D">
      <w:pPr>
        <w:rPr>
          <w:b/>
          <w:bCs/>
        </w:rPr>
      </w:pPr>
    </w:p>
    <w:p w:rsidR="00B6529D" w:rsidRPr="00B6529D" w:rsidRDefault="00B6529D" w:rsidP="00B6529D">
      <w:pPr>
        <w:rPr>
          <w:b/>
          <w:bCs/>
        </w:rPr>
      </w:pPr>
      <w:r w:rsidRPr="00B6529D">
        <w:rPr>
          <w:b/>
          <w:bCs/>
        </w:rPr>
        <w:t>Allgemeines:</w:t>
      </w:r>
    </w:p>
    <w:p w:rsidR="00B6529D" w:rsidRPr="00B6529D" w:rsidRDefault="00B6529D" w:rsidP="00B6529D">
      <w:pPr>
        <w:spacing w:line="240" w:lineRule="auto"/>
        <w:rPr>
          <w:sz w:val="22"/>
        </w:rPr>
      </w:pPr>
      <w:r w:rsidRPr="00B6529D">
        <w:t xml:space="preserve">• </w:t>
      </w:r>
      <w:r w:rsidRPr="00B6529D">
        <w:rPr>
          <w:sz w:val="22"/>
        </w:rPr>
        <w:t>Das angebotene System muss vom Deutschen Institut für Bautechnik bauaufsichtlich zugelassen</w:t>
      </w:r>
    </w:p>
    <w:p w:rsidR="00B6529D" w:rsidRPr="00B6529D" w:rsidRDefault="00B6529D" w:rsidP="00B6529D">
      <w:pPr>
        <w:spacing w:line="240" w:lineRule="auto"/>
        <w:rPr>
          <w:sz w:val="22"/>
        </w:rPr>
      </w:pPr>
      <w:r w:rsidRPr="00B6529D">
        <w:rPr>
          <w:sz w:val="22"/>
        </w:rPr>
        <w:t xml:space="preserve">    sein.</w:t>
      </w:r>
    </w:p>
    <w:p w:rsidR="00B6529D" w:rsidRPr="00B6529D" w:rsidRDefault="00B6529D" w:rsidP="00B6529D">
      <w:pPr>
        <w:spacing w:line="240" w:lineRule="auto"/>
        <w:rPr>
          <w:sz w:val="22"/>
        </w:rPr>
      </w:pPr>
      <w:r w:rsidRPr="00B6529D">
        <w:rPr>
          <w:sz w:val="22"/>
        </w:rPr>
        <w:t>• Eine nachträgliche Montage an bereits verlegten Rohrleitungen muss leicht möglich sein.</w:t>
      </w:r>
    </w:p>
    <w:p w:rsidR="00B6529D" w:rsidRDefault="00B6529D" w:rsidP="00B6529D">
      <w:pPr>
        <w:spacing w:line="240" w:lineRule="auto"/>
        <w:rPr>
          <w:sz w:val="22"/>
        </w:rPr>
      </w:pPr>
      <w:r w:rsidRPr="00B6529D">
        <w:rPr>
          <w:sz w:val="22"/>
        </w:rPr>
        <w:t xml:space="preserve">• Die Durchführung von max. zwei Steuerkabeln durch die Abschottung bei Rohrpostanlagen muss  </w:t>
      </w:r>
    </w:p>
    <w:p w:rsidR="00B6529D" w:rsidRPr="00B6529D" w:rsidRDefault="00B6529D" w:rsidP="00B6529D">
      <w:pPr>
        <w:spacing w:line="240" w:lineRule="auto"/>
        <w:rPr>
          <w:sz w:val="22"/>
        </w:rPr>
      </w:pPr>
      <w:r w:rsidRPr="00B6529D">
        <w:rPr>
          <w:sz w:val="22"/>
        </w:rPr>
        <w:t xml:space="preserve">  </w:t>
      </w:r>
      <w:r>
        <w:rPr>
          <w:sz w:val="22"/>
        </w:rPr>
        <w:t xml:space="preserve">  </w:t>
      </w:r>
      <w:r w:rsidRPr="00B6529D">
        <w:rPr>
          <w:sz w:val="22"/>
        </w:rPr>
        <w:t>zugelassen sein.</w:t>
      </w:r>
    </w:p>
    <w:p w:rsidR="00B6529D" w:rsidRPr="00B6529D" w:rsidRDefault="00B6529D" w:rsidP="00B6529D">
      <w:pPr>
        <w:spacing w:line="240" w:lineRule="auto"/>
        <w:rPr>
          <w:sz w:val="22"/>
        </w:rPr>
      </w:pPr>
      <w:r w:rsidRPr="00B6529D">
        <w:rPr>
          <w:sz w:val="22"/>
        </w:rPr>
        <w:t>• Das System muss auch für Synthese-Kautschuk isolierte Rohre zugelassen sein.</w:t>
      </w:r>
    </w:p>
    <w:p w:rsidR="00B6529D" w:rsidRDefault="00B6529D" w:rsidP="00B6529D">
      <w:pPr>
        <w:rPr>
          <w:b/>
          <w:bCs/>
          <w:sz w:val="22"/>
        </w:rPr>
      </w:pPr>
    </w:p>
    <w:p w:rsidR="00B6529D" w:rsidRPr="00B6529D" w:rsidRDefault="00B6529D" w:rsidP="00B6529D">
      <w:pPr>
        <w:rPr>
          <w:b/>
          <w:bCs/>
          <w:sz w:val="22"/>
        </w:rPr>
      </w:pPr>
      <w:r w:rsidRPr="00B6529D">
        <w:rPr>
          <w:b/>
          <w:bCs/>
          <w:sz w:val="22"/>
        </w:rPr>
        <w:t>Leistung: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>Herstellen von Abschottungen für brennbare Kunststoffrohre in Wänden oder Decken mittels Brandschutzmanschetten gemäß des</w:t>
      </w:r>
      <w:r>
        <w:rPr>
          <w:sz w:val="22"/>
        </w:rPr>
        <w:t xml:space="preserve"> </w:t>
      </w:r>
      <w:r w:rsidRPr="00B6529D">
        <w:rPr>
          <w:sz w:val="22"/>
        </w:rPr>
        <w:t>Feuerwiderstandes für 90 Minuten, feuerbeständig.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>Die allgemeine bauaufsichtliche Zulassung des Systems ist vorzulegen.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Verwendetes System: </w:t>
      </w:r>
      <w:r>
        <w:rPr>
          <w:sz w:val="22"/>
        </w:rPr>
        <w:t xml:space="preserve">                               </w:t>
      </w:r>
      <w:r w:rsidRPr="00B6529D">
        <w:rPr>
          <w:sz w:val="22"/>
        </w:rPr>
        <w:t xml:space="preserve">System </w:t>
      </w:r>
      <w:r w:rsidRPr="00B6529D">
        <w:rPr>
          <w:b/>
          <w:bCs/>
          <w:sz w:val="22"/>
        </w:rPr>
        <w:t xml:space="preserve">F </w:t>
      </w:r>
      <w:r w:rsidRPr="00B6529D">
        <w:rPr>
          <w:sz w:val="22"/>
        </w:rPr>
        <w:t>– Rohrabschottung M oder gleichwertig.</w:t>
      </w:r>
    </w:p>
    <w:p w:rsidR="00B6529D" w:rsidRPr="00B6529D" w:rsidRDefault="00B6529D" w:rsidP="00B6529D">
      <w:pPr>
        <w:spacing w:line="240" w:lineRule="auto"/>
        <w:rPr>
          <w:sz w:val="22"/>
        </w:rPr>
      </w:pPr>
      <w:r w:rsidRPr="00B6529D">
        <w:rPr>
          <w:sz w:val="22"/>
        </w:rPr>
        <w:t xml:space="preserve">Zulassungsinhaber: </w:t>
      </w:r>
      <w:r>
        <w:rPr>
          <w:sz w:val="22"/>
        </w:rPr>
        <w:t xml:space="preserve">                                  </w:t>
      </w:r>
      <w:r w:rsidRPr="00B6529D">
        <w:rPr>
          <w:sz w:val="22"/>
        </w:rPr>
        <w:t>Adolf Würth GmbH &amp; Co. KG</w:t>
      </w:r>
    </w:p>
    <w:p w:rsidR="00B6529D" w:rsidRPr="00B6529D" w:rsidRDefault="00B6529D" w:rsidP="00B6529D">
      <w:pPr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Pr="00B6529D">
        <w:rPr>
          <w:sz w:val="22"/>
        </w:rPr>
        <w:t>74650 Künzelsau</w:t>
      </w:r>
    </w:p>
    <w:p w:rsidR="00B6529D" w:rsidRPr="00B6529D" w:rsidRDefault="00B6529D" w:rsidP="00B6529D">
      <w:pPr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Pr="00B6529D">
        <w:rPr>
          <w:sz w:val="22"/>
        </w:rPr>
        <w:t>Hotline 0800/1813900</w:t>
      </w:r>
    </w:p>
    <w:p w:rsidR="00B6529D" w:rsidRPr="00B6529D" w:rsidRDefault="00B6529D" w:rsidP="00B6529D">
      <w:pPr>
        <w:spacing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Pr="00B6529D">
        <w:rPr>
          <w:sz w:val="22"/>
        </w:rPr>
        <w:t>Internet www.wuerth.de/brandschutz</w:t>
      </w:r>
    </w:p>
    <w:p w:rsidR="00B6529D" w:rsidRDefault="00B6529D" w:rsidP="00B6529D">
      <w:pPr>
        <w:rPr>
          <w:sz w:val="22"/>
        </w:rPr>
      </w:pP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Zulassungs-Nr.: ____________ </w:t>
      </w:r>
      <w:r w:rsidRPr="00B6529D">
        <w:rPr>
          <w:b/>
          <w:bCs/>
          <w:sz w:val="22"/>
        </w:rPr>
        <w:t xml:space="preserve">Z-19.53-2379 </w:t>
      </w:r>
      <w:r w:rsidRPr="00B6529D">
        <w:rPr>
          <w:sz w:val="22"/>
        </w:rPr>
        <w:t>_____________________________________________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>Feuerwiderstandsklasse:</w:t>
      </w:r>
      <w:r>
        <w:rPr>
          <w:sz w:val="22"/>
        </w:rPr>
        <w:t xml:space="preserve"> </w:t>
      </w:r>
      <w:r w:rsidRPr="00B6529D">
        <w:rPr>
          <w:sz w:val="22"/>
        </w:rPr>
        <w:t xml:space="preserve">_____ </w:t>
      </w:r>
      <w:r w:rsidRPr="00B6529D">
        <w:rPr>
          <w:b/>
          <w:bCs/>
          <w:sz w:val="22"/>
        </w:rPr>
        <w:t xml:space="preserve">feuerbeständig </w:t>
      </w:r>
      <w:r w:rsidRPr="00B6529D">
        <w:rPr>
          <w:sz w:val="22"/>
        </w:rPr>
        <w:t>___________________________________________</w:t>
      </w:r>
    </w:p>
    <w:p w:rsidR="00B6529D" w:rsidRPr="00B6529D" w:rsidRDefault="00B6529D" w:rsidP="00B6529D">
      <w:pPr>
        <w:rPr>
          <w:b/>
          <w:bCs/>
          <w:sz w:val="22"/>
        </w:rPr>
      </w:pPr>
      <w:r w:rsidRPr="00B6529D">
        <w:rPr>
          <w:b/>
          <w:bCs/>
          <w:sz w:val="22"/>
        </w:rPr>
        <w:t>Wanddurchführungen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Rohraußendurchmesser </w:t>
      </w:r>
      <w:r w:rsidR="00A02F0A">
        <w:rPr>
          <w:sz w:val="22"/>
        </w:rPr>
        <w:t xml:space="preserve">   </w:t>
      </w:r>
      <w:r w:rsidRPr="00B6529D">
        <w:rPr>
          <w:sz w:val="22"/>
        </w:rPr>
        <w:t xml:space="preserve">Stück </w:t>
      </w:r>
      <w:r w:rsidR="00A02F0A">
        <w:rPr>
          <w:sz w:val="22"/>
        </w:rPr>
        <w:t xml:space="preserve">                  </w:t>
      </w:r>
      <w:r w:rsidRPr="00B6529D">
        <w:rPr>
          <w:sz w:val="22"/>
        </w:rPr>
        <w:t xml:space="preserve">Lohn </w:t>
      </w:r>
      <w:r w:rsidR="00A02F0A">
        <w:rPr>
          <w:sz w:val="22"/>
        </w:rPr>
        <w:t xml:space="preserve">                     </w:t>
      </w:r>
      <w:r w:rsidRPr="00B6529D">
        <w:rPr>
          <w:sz w:val="22"/>
        </w:rPr>
        <w:t xml:space="preserve">Material </w:t>
      </w:r>
      <w:r w:rsidR="00A02F0A">
        <w:rPr>
          <w:sz w:val="22"/>
        </w:rPr>
        <w:t xml:space="preserve">               </w:t>
      </w:r>
      <w:bookmarkStart w:id="0" w:name="_GoBack"/>
      <w:bookmarkEnd w:id="0"/>
      <w:r w:rsidRPr="00B6529D">
        <w:rPr>
          <w:sz w:val="22"/>
        </w:rPr>
        <w:t>Gesamtpreis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bis 32 mm </w:t>
      </w:r>
      <w:r>
        <w:rPr>
          <w:sz w:val="22"/>
        </w:rPr>
        <w:tab/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25 bis 50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>von 32 bis 63 mm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40 bis 75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50 bis 90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>von 63 bis 110 mm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90 bis 140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110 bis 160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>von 161 bis 180 mm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181 bis 200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201 bis 225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226 bis 250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>von 251 bis 280 mm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281 bis 300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296171" w:rsidRPr="00B6529D" w:rsidRDefault="00B6529D" w:rsidP="00B6529D">
      <w:pPr>
        <w:rPr>
          <w:sz w:val="22"/>
        </w:rPr>
      </w:pPr>
      <w:r w:rsidRPr="00B6529D">
        <w:rPr>
          <w:sz w:val="22"/>
        </w:rPr>
        <w:t xml:space="preserve">von 301 bis 315 mm </w:t>
      </w:r>
      <w:r>
        <w:rPr>
          <w:sz w:val="22"/>
        </w:rPr>
        <w:tab/>
      </w:r>
      <w:r w:rsidRPr="00B6529D">
        <w:rPr>
          <w:sz w:val="22"/>
        </w:rPr>
        <w:t>______________ ______________ ______________ ______________</w:t>
      </w:r>
    </w:p>
    <w:p w:rsidR="00B6529D" w:rsidRPr="00B6529D" w:rsidRDefault="00B6529D">
      <w:pPr>
        <w:rPr>
          <w:sz w:val="22"/>
        </w:rPr>
      </w:pPr>
    </w:p>
    <w:sectPr w:rsidR="00B6529D" w:rsidRPr="00B6529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9D" w:rsidRDefault="00B6529D" w:rsidP="00B6529D">
      <w:pPr>
        <w:spacing w:line="240" w:lineRule="auto"/>
      </w:pPr>
      <w:r>
        <w:separator/>
      </w:r>
    </w:p>
  </w:endnote>
  <w:endnote w:type="continuationSeparator" w:id="0">
    <w:p w:rsidR="00B6529D" w:rsidRDefault="00B6529D" w:rsidP="00B65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9D" w:rsidRDefault="00B6529D" w:rsidP="00B6529D">
      <w:pPr>
        <w:spacing w:line="240" w:lineRule="auto"/>
      </w:pPr>
      <w:r>
        <w:separator/>
      </w:r>
    </w:p>
  </w:footnote>
  <w:footnote w:type="continuationSeparator" w:id="0">
    <w:p w:rsidR="00B6529D" w:rsidRDefault="00B6529D" w:rsidP="00B652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9D" w:rsidRDefault="00B6529D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E76408" wp14:editId="0EF57654">
          <wp:simplePos x="0" y="0"/>
          <wp:positionH relativeFrom="column">
            <wp:posOffset>3794760</wp:posOffset>
          </wp:positionH>
          <wp:positionV relativeFrom="paragraph">
            <wp:posOffset>-198755</wp:posOffset>
          </wp:positionV>
          <wp:extent cx="1968500" cy="431800"/>
          <wp:effectExtent l="0" t="0" r="0" b="6350"/>
          <wp:wrapNone/>
          <wp:docPr id="43" name="Logo1" descr="W:\Office\Vorl_wu\awkg_logo20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W:\Office\Vorl_wu\awkg_logo201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9D"/>
    <w:rsid w:val="00296171"/>
    <w:rsid w:val="0039437C"/>
    <w:rsid w:val="006F0914"/>
    <w:rsid w:val="00A02F0A"/>
    <w:rsid w:val="00B6529D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D26E-C0B3-4549-99F5-A158B310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uerth Book" w:eastAsiaTheme="minorHAnsi" w:hAnsi="Wuerth Book" w:cstheme="minorBidi"/>
        <w:sz w:val="24"/>
        <w:szCs w:val="22"/>
        <w:lang w:val="de-DE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7D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7DEF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DE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D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DEF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DE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DE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DEF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DEF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7DEF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7DEF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97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7DEF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7DE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7DEF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7DEF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7DEF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7DEF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7DEF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7DEF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7DEF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7DEF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6529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29D"/>
  </w:style>
  <w:style w:type="paragraph" w:styleId="Fuzeile">
    <w:name w:val="footer"/>
    <w:basedOn w:val="Standard"/>
    <w:link w:val="FuzeileZchn"/>
    <w:uiPriority w:val="99"/>
    <w:unhideWhenUsed/>
    <w:rsid w:val="00B6529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F165-B398-4678-8DD9-38B44C73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Wuerth IT GmbH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Roski, Knut</dc:creator>
  <cp:keywords/>
  <dc:description/>
  <cp:lastModifiedBy>Roski, Knut</cp:lastModifiedBy>
  <cp:revision>2</cp:revision>
  <dcterms:created xsi:type="dcterms:W3CDTF">2019-09-18T07:45:00Z</dcterms:created>
  <dcterms:modified xsi:type="dcterms:W3CDTF">2019-09-18T07:45:00Z</dcterms:modified>
</cp:coreProperties>
</file>